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E8" w:rsidRPr="00653E06" w:rsidRDefault="00A20DE8" w:rsidP="00A20DE8">
      <w:pPr>
        <w:jc w:val="right"/>
      </w:pPr>
      <w:r w:rsidRPr="00653E06">
        <w:t>«Утверждаю»</w:t>
      </w:r>
    </w:p>
    <w:p w:rsidR="00A20DE8" w:rsidRPr="00653E06" w:rsidRDefault="00A20DE8" w:rsidP="00A20DE8">
      <w:pPr>
        <w:jc w:val="right"/>
      </w:pPr>
      <w:r>
        <w:t>«___»________20</w:t>
      </w:r>
      <w:r w:rsidRPr="000A3509">
        <w:t>10</w:t>
      </w:r>
      <w:r w:rsidRPr="00653E06">
        <w:t xml:space="preserve"> г.</w:t>
      </w:r>
    </w:p>
    <w:p w:rsidR="00A20DE8" w:rsidRPr="00653E06" w:rsidRDefault="00A20DE8" w:rsidP="00A20DE8">
      <w:pPr>
        <w:jc w:val="right"/>
      </w:pPr>
    </w:p>
    <w:p w:rsidR="00A20DE8" w:rsidRPr="00653E06" w:rsidRDefault="00A20DE8" w:rsidP="00A20DE8">
      <w:pPr>
        <w:jc w:val="right"/>
      </w:pPr>
      <w:r w:rsidRPr="00653E06">
        <w:t>_____________________</w:t>
      </w:r>
    </w:p>
    <w:p w:rsidR="00A20DE8" w:rsidRPr="00653E06" w:rsidRDefault="00A20DE8" w:rsidP="00A20DE8">
      <w:pPr>
        <w:jc w:val="right"/>
      </w:pPr>
      <w:r w:rsidRPr="00653E06">
        <w:t>Директор ОГУ ИОСБС</w:t>
      </w:r>
    </w:p>
    <w:p w:rsidR="00A20DE8" w:rsidRPr="00A20DE8" w:rsidRDefault="00A20DE8" w:rsidP="00A20DE8">
      <w:pPr>
        <w:jc w:val="right"/>
        <w:rPr>
          <w:sz w:val="28"/>
          <w:szCs w:val="28"/>
        </w:rPr>
      </w:pPr>
      <w:r>
        <w:t>Л.А. Ситнова</w:t>
      </w:r>
    </w:p>
    <w:p w:rsidR="00A20DE8" w:rsidRPr="00A20DE8" w:rsidRDefault="00A20DE8" w:rsidP="00A20DE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0DE8" w:rsidRPr="00A20DE8" w:rsidRDefault="00A20DE8" w:rsidP="00A20D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0D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A20DE8" w:rsidRPr="00A20DE8" w:rsidRDefault="00A20DE8" w:rsidP="00A20DE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0DE8">
        <w:rPr>
          <w:rFonts w:ascii="Times New Roman" w:hAnsi="Times New Roman" w:cs="Times New Roman"/>
          <w:b/>
          <w:sz w:val="28"/>
          <w:szCs w:val="28"/>
          <w:lang w:eastAsia="ru-RU"/>
        </w:rPr>
        <w:t>ОБ ОТДЕЛЕ ВНЕСТАЦИОНАРНОГО ОБСЛУЖИВАНИЯ.</w:t>
      </w:r>
    </w:p>
    <w:p w:rsidR="00A20DE8" w:rsidRPr="00A20DE8" w:rsidRDefault="00A20DE8" w:rsidP="00A20DE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0DE8" w:rsidRPr="00A20DE8" w:rsidRDefault="00A20DE8" w:rsidP="007D665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0DE8">
        <w:rPr>
          <w:rFonts w:ascii="Times New Roman" w:hAnsi="Times New Roman" w:cs="Times New Roman"/>
          <w:sz w:val="28"/>
          <w:szCs w:val="28"/>
          <w:lang w:eastAsia="ru-RU"/>
        </w:rPr>
        <w:t>1.     ОБЩИЕ ПОЛОЖЕНИЯ</w:t>
      </w:r>
    </w:p>
    <w:p w:rsidR="00A20DE8" w:rsidRPr="00A20DE8" w:rsidRDefault="00A20DE8" w:rsidP="00A20D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DE8">
        <w:rPr>
          <w:rFonts w:ascii="Times New Roman" w:hAnsi="Times New Roman" w:cs="Times New Roman"/>
          <w:sz w:val="28"/>
          <w:szCs w:val="28"/>
          <w:lang w:eastAsia="ru-RU"/>
        </w:rPr>
        <w:t xml:space="preserve">1.1. Отдел внестационарного обслуживания является самостоятельным специализированным структурным подразделением библиотеки для слепых, организующим обслуживание инвалидов по зрению,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проживающих в Ивановской</w:t>
      </w:r>
      <w:r w:rsidRPr="00A20DE8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ч</w:t>
      </w:r>
      <w:r w:rsidR="007D665A">
        <w:rPr>
          <w:rFonts w:ascii="Times New Roman" w:hAnsi="Times New Roman" w:cs="Times New Roman"/>
          <w:sz w:val="28"/>
          <w:szCs w:val="28"/>
          <w:lang w:eastAsia="ru-RU"/>
        </w:rPr>
        <w:t xml:space="preserve">ерез сеть библиотек – филиалов и </w:t>
      </w:r>
      <w:r w:rsidRPr="00A20DE8">
        <w:rPr>
          <w:rFonts w:ascii="Times New Roman" w:hAnsi="Times New Roman" w:cs="Times New Roman"/>
          <w:sz w:val="28"/>
          <w:szCs w:val="28"/>
          <w:lang w:eastAsia="ru-RU"/>
        </w:rPr>
        <w:t>библиотечных пунктов</w:t>
      </w:r>
      <w:r w:rsidR="007D665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20DE8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организационно-методическое руководство этой сетью.</w:t>
      </w:r>
    </w:p>
    <w:p w:rsidR="00A20DE8" w:rsidRPr="00A20DE8" w:rsidRDefault="00A20DE8" w:rsidP="00A20D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DE8">
        <w:rPr>
          <w:rFonts w:ascii="Times New Roman" w:hAnsi="Times New Roman" w:cs="Times New Roman"/>
          <w:sz w:val="28"/>
          <w:szCs w:val="28"/>
          <w:lang w:eastAsia="ru-RU"/>
        </w:rPr>
        <w:t>1.2. Деятельность отдела регламентируется настоящим Положением и строится в соответствии с культурно-воспитательными и производственными задачами, стоящими перед гражданами с патологией зрения и организациями Всероссийского общества слепых, в тесной координации с библиотеками различных систем и ведомств и культурно-просветительными учреждениями ВОС, а также администрацией, общественными организациями учебно-производственных предприятий ВОС, местными организациями ВОС.</w:t>
      </w:r>
    </w:p>
    <w:p w:rsidR="00A20DE8" w:rsidRPr="00A20DE8" w:rsidRDefault="00A20DE8" w:rsidP="00A20D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DE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20DE8" w:rsidRPr="00A20DE8" w:rsidRDefault="00A20DE8" w:rsidP="007D665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0DE8">
        <w:rPr>
          <w:rFonts w:ascii="Times New Roman" w:hAnsi="Times New Roman" w:cs="Times New Roman"/>
          <w:sz w:val="28"/>
          <w:szCs w:val="28"/>
          <w:lang w:eastAsia="ru-RU"/>
        </w:rPr>
        <w:t>2. ЗАДАЧИ ОТДЕЛА</w:t>
      </w:r>
    </w:p>
    <w:p w:rsidR="00A20DE8" w:rsidRPr="00A20DE8" w:rsidRDefault="00A20DE8" w:rsidP="00A20D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DE8">
        <w:rPr>
          <w:rFonts w:ascii="Times New Roman" w:hAnsi="Times New Roman" w:cs="Times New Roman"/>
          <w:sz w:val="28"/>
          <w:szCs w:val="28"/>
          <w:lang w:eastAsia="ru-RU"/>
        </w:rPr>
        <w:t xml:space="preserve">2.1. Привлечение к чтению и обеспечение систематического библиотечного обслуживания граждан с патологией зрения, проживающих в </w:t>
      </w:r>
      <w:r w:rsidR="007D665A">
        <w:rPr>
          <w:rFonts w:ascii="Times New Roman" w:hAnsi="Times New Roman" w:cs="Times New Roman"/>
          <w:sz w:val="28"/>
          <w:szCs w:val="28"/>
          <w:lang w:eastAsia="ru-RU"/>
        </w:rPr>
        <w:t xml:space="preserve">Ивановской </w:t>
      </w:r>
      <w:r w:rsidRPr="00A20DE8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через сеть библиотек-филиалов, библиотечных пунктов, кружков громкого чтения, создаваемых при производственных и местных организациях и группах ВОС.</w:t>
      </w:r>
    </w:p>
    <w:p w:rsidR="00A20DE8" w:rsidRPr="00A20DE8" w:rsidRDefault="00A20DE8" w:rsidP="00A20D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DE8">
        <w:rPr>
          <w:rFonts w:ascii="Times New Roman" w:hAnsi="Times New Roman" w:cs="Times New Roman"/>
          <w:sz w:val="28"/>
          <w:szCs w:val="28"/>
          <w:lang w:eastAsia="ru-RU"/>
        </w:rPr>
        <w:t>2.2. Обеспечение систематической и целенаправленной пропаганды книги и руководства чтением в целях содействия социально трудовой реабилитации и патриотическому воспитанию инвалидов по зрению.</w:t>
      </w:r>
    </w:p>
    <w:p w:rsidR="00A20DE8" w:rsidRPr="00A20DE8" w:rsidRDefault="00A20DE8" w:rsidP="00A20D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DE8">
        <w:rPr>
          <w:rFonts w:ascii="Times New Roman" w:hAnsi="Times New Roman" w:cs="Times New Roman"/>
          <w:sz w:val="28"/>
          <w:szCs w:val="28"/>
          <w:lang w:eastAsia="ru-RU"/>
        </w:rPr>
        <w:t>2.3. Осуществление организационно-методического руководства сетью библиотек-филиалов, библиотечных пунктов, кружков громкого чтения.</w:t>
      </w:r>
    </w:p>
    <w:p w:rsidR="00A20DE8" w:rsidRPr="00A20DE8" w:rsidRDefault="00A20DE8" w:rsidP="00A20D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DE8">
        <w:rPr>
          <w:rFonts w:ascii="Times New Roman" w:hAnsi="Times New Roman" w:cs="Times New Roman"/>
          <w:sz w:val="28"/>
          <w:szCs w:val="28"/>
          <w:lang w:eastAsia="ru-RU"/>
        </w:rPr>
        <w:t>2.4. Координация работы с библиотеками других систем и ведомств и культурно-просветительными учреждениями системы ВОС</w:t>
      </w:r>
    </w:p>
    <w:p w:rsidR="00A20DE8" w:rsidRPr="00A20DE8" w:rsidRDefault="00A20DE8" w:rsidP="00A20D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DE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20DE8" w:rsidRPr="00A20DE8" w:rsidRDefault="00A20DE8" w:rsidP="007D665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0DE8">
        <w:rPr>
          <w:rFonts w:ascii="Times New Roman" w:hAnsi="Times New Roman" w:cs="Times New Roman"/>
          <w:sz w:val="28"/>
          <w:szCs w:val="28"/>
          <w:lang w:eastAsia="ru-RU"/>
        </w:rPr>
        <w:t>3. СОДЕРЖАНИЕ РАБОТЫ</w:t>
      </w:r>
    </w:p>
    <w:p w:rsidR="00A20DE8" w:rsidRPr="00A20DE8" w:rsidRDefault="00A20DE8" w:rsidP="00A20D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DE8">
        <w:rPr>
          <w:rFonts w:ascii="Times New Roman" w:hAnsi="Times New Roman" w:cs="Times New Roman"/>
          <w:sz w:val="28"/>
          <w:szCs w:val="28"/>
          <w:lang w:eastAsia="ru-RU"/>
        </w:rPr>
        <w:t xml:space="preserve">3.1. Ведёт учёт инвалидов по </w:t>
      </w:r>
      <w:r w:rsidR="00930971">
        <w:rPr>
          <w:rFonts w:ascii="Times New Roman" w:hAnsi="Times New Roman" w:cs="Times New Roman"/>
          <w:sz w:val="28"/>
          <w:szCs w:val="28"/>
          <w:lang w:eastAsia="ru-RU"/>
        </w:rPr>
        <w:t>зрению, проживающих в Ивановской</w:t>
      </w:r>
      <w:r w:rsidRPr="00A20DE8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A20DE8" w:rsidRPr="00A20DE8" w:rsidRDefault="00A20DE8" w:rsidP="00A20D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DE8">
        <w:rPr>
          <w:rFonts w:ascii="Times New Roman" w:hAnsi="Times New Roman" w:cs="Times New Roman"/>
          <w:sz w:val="28"/>
          <w:szCs w:val="28"/>
          <w:lang w:eastAsia="ru-RU"/>
        </w:rPr>
        <w:t>3.2. Занимается вопросами организации наиболее рационального размещения библиотечных пунктов, кружков громкого чтения и других нестационарных точек библиот</w:t>
      </w:r>
      <w:r w:rsidR="00930971">
        <w:rPr>
          <w:rFonts w:ascii="Times New Roman" w:hAnsi="Times New Roman" w:cs="Times New Roman"/>
          <w:sz w:val="28"/>
          <w:szCs w:val="28"/>
          <w:lang w:eastAsia="ru-RU"/>
        </w:rPr>
        <w:t xml:space="preserve">ечного обслуживания в Ивановской </w:t>
      </w:r>
      <w:r w:rsidRPr="00A20DE8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A20DE8" w:rsidRPr="00A20DE8" w:rsidRDefault="00A20DE8" w:rsidP="00A20D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D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3.3. Контролирует деятельность библиотек-филиалов и библиотечных пунктов по привлечению к чтению граждан с патологией зрения, проживающих в зоне действия библиотеки-филиала, библиотечного пункта.</w:t>
      </w:r>
    </w:p>
    <w:p w:rsidR="00A20DE8" w:rsidRPr="00A20DE8" w:rsidRDefault="00A20DE8" w:rsidP="00A20D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DE8">
        <w:rPr>
          <w:rFonts w:ascii="Times New Roman" w:hAnsi="Times New Roman" w:cs="Times New Roman"/>
          <w:sz w:val="28"/>
          <w:szCs w:val="28"/>
          <w:lang w:eastAsia="ru-RU"/>
        </w:rPr>
        <w:t>3.4. Составляет перспективные, годовые и квартальные планы работы внестационарной сети библиотеки, текстовые и статистические отчёты.</w:t>
      </w:r>
    </w:p>
    <w:p w:rsidR="00A20DE8" w:rsidRPr="00A20DE8" w:rsidRDefault="00A20DE8" w:rsidP="00A20D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DE8">
        <w:rPr>
          <w:rFonts w:ascii="Times New Roman" w:hAnsi="Times New Roman" w:cs="Times New Roman"/>
          <w:sz w:val="28"/>
          <w:szCs w:val="28"/>
          <w:lang w:eastAsia="ru-RU"/>
        </w:rPr>
        <w:t>3.5. Оказывает практическую помощь библиотекам – филиалам и библиотечным пунктам путём выездов на места с целью организации обслуживания читателей с патологией зрения, пропаганды литературы, формирования книжных фондов, создания справочно-библиографического аппарата, правильной постановки к отчётности.</w:t>
      </w:r>
    </w:p>
    <w:p w:rsidR="00A20DE8" w:rsidRPr="00A20DE8" w:rsidRDefault="00A20DE8" w:rsidP="00A20D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DE8">
        <w:rPr>
          <w:rFonts w:ascii="Times New Roman" w:hAnsi="Times New Roman" w:cs="Times New Roman"/>
          <w:sz w:val="28"/>
          <w:szCs w:val="28"/>
          <w:lang w:eastAsia="ru-RU"/>
        </w:rPr>
        <w:t>3.6. Изучает состояние работы библиотек-филиалов и библиотечных пунктов; составляет тематические планы комплексной пропаганды литературы, сводные таблицы итогов работы, обзоры деятельности библиотек-филиалов и библиотечных пунктов. Снабжает внестационарные точки всеми формами отчётности и обеспечивает их единообразие.</w:t>
      </w:r>
    </w:p>
    <w:p w:rsidR="00A20DE8" w:rsidRPr="00A20DE8" w:rsidRDefault="00A20DE8" w:rsidP="00A20D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DE8">
        <w:rPr>
          <w:rFonts w:ascii="Times New Roman" w:hAnsi="Times New Roman" w:cs="Times New Roman"/>
          <w:sz w:val="28"/>
          <w:szCs w:val="28"/>
          <w:lang w:eastAsia="ru-RU"/>
        </w:rPr>
        <w:t>3.7. Используя материалы РГБС и других спецбиблиотек, составляет и рассылает в библиотеки – филиалы и библиотечные пункты, методические и библиографические пособия в помощь индивидуальной и массовой работе, пропаганде литературы.</w:t>
      </w:r>
    </w:p>
    <w:p w:rsidR="00A20DE8" w:rsidRPr="00A20DE8" w:rsidRDefault="00A20DE8" w:rsidP="00A20D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DE8">
        <w:rPr>
          <w:rFonts w:ascii="Times New Roman" w:hAnsi="Times New Roman" w:cs="Times New Roman"/>
          <w:sz w:val="28"/>
          <w:szCs w:val="28"/>
          <w:lang w:eastAsia="ru-RU"/>
        </w:rPr>
        <w:t>3.8. Проводит работу по повышению квалификации библиотекарей библиотек-филиалов и библиотечных пунктов: составляет программы, готовит лекции, доклады для практикумов, семинаров. Ежегодно проводит семинары библиотекарей общественников и не реже двух раз в год – учёбу библиотекарей библиотек-филиалов.</w:t>
      </w:r>
    </w:p>
    <w:p w:rsidR="00A20DE8" w:rsidRPr="00A20DE8" w:rsidRDefault="00A20DE8" w:rsidP="00A20D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DE8">
        <w:rPr>
          <w:rFonts w:ascii="Times New Roman" w:hAnsi="Times New Roman" w:cs="Times New Roman"/>
          <w:sz w:val="28"/>
          <w:szCs w:val="28"/>
          <w:lang w:eastAsia="ru-RU"/>
        </w:rPr>
        <w:t>3.9. Изучает и внедряет в практику работы нестационарных точек обслуживания передовой опыт, используя для этого информационные листки, семинары, школы передового опыта на базе лучших филиалов и библиотечных пунктов.</w:t>
      </w:r>
    </w:p>
    <w:p w:rsidR="00A20DE8" w:rsidRPr="00A20DE8" w:rsidRDefault="00A20DE8" w:rsidP="00A20D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DE8">
        <w:rPr>
          <w:rFonts w:ascii="Times New Roman" w:hAnsi="Times New Roman" w:cs="Times New Roman"/>
          <w:sz w:val="28"/>
          <w:szCs w:val="28"/>
          <w:lang w:eastAsia="ru-RU"/>
        </w:rPr>
        <w:t>3.10. Совместно с отделом комплектования и обработки комплектует подсобный фонд отдела «говорящими» книгами, рельефно-точечными и плоскопечатными изданиями, тифлографическими пособиями. Изучает использование книжных фондов в библиотеках-филиалах и библиотечных пунктах.</w:t>
      </w:r>
    </w:p>
    <w:p w:rsidR="00A20DE8" w:rsidRPr="00A20DE8" w:rsidRDefault="00A20DE8" w:rsidP="00A20D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DE8">
        <w:rPr>
          <w:rFonts w:ascii="Times New Roman" w:hAnsi="Times New Roman" w:cs="Times New Roman"/>
          <w:sz w:val="28"/>
          <w:szCs w:val="28"/>
          <w:lang w:eastAsia="ru-RU"/>
        </w:rPr>
        <w:t>3.11. Обеспечивает библиотеки-филиалы и библиотечные пункты, кружки громкого чтения литературой всех видов издания. В случае отсутствия книг в подсобном фонде отдела привлекает литературу из книгохранилища.</w:t>
      </w:r>
    </w:p>
    <w:p w:rsidR="00A20DE8" w:rsidRPr="00A20DE8" w:rsidRDefault="00A20DE8" w:rsidP="00A20D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DE8">
        <w:rPr>
          <w:rFonts w:ascii="Times New Roman" w:hAnsi="Times New Roman" w:cs="Times New Roman"/>
          <w:sz w:val="28"/>
          <w:szCs w:val="28"/>
          <w:lang w:eastAsia="ru-RU"/>
        </w:rPr>
        <w:t>3.12. Снабжает библиотеки-филиалы и библиотечные пункты карточками централизованной каталогизации для организации каталогов и картотек. Совместно с отделом комплектования осуществляет контроль за качеством каталогов в нестационарных точках.</w:t>
      </w:r>
    </w:p>
    <w:p w:rsidR="00A20DE8" w:rsidRPr="00A20DE8" w:rsidRDefault="00A20DE8" w:rsidP="00A20D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DE8">
        <w:rPr>
          <w:rFonts w:ascii="Times New Roman" w:hAnsi="Times New Roman" w:cs="Times New Roman"/>
          <w:sz w:val="28"/>
          <w:szCs w:val="28"/>
          <w:lang w:eastAsia="ru-RU"/>
        </w:rPr>
        <w:t>3.13. Организует информацию о новой литературе на базе книжного фонда библиотеки.</w:t>
      </w:r>
    </w:p>
    <w:p w:rsidR="00A20DE8" w:rsidRPr="00A20DE8" w:rsidRDefault="00A20DE8" w:rsidP="00A20D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DE8">
        <w:rPr>
          <w:rFonts w:ascii="Times New Roman" w:hAnsi="Times New Roman" w:cs="Times New Roman"/>
          <w:sz w:val="28"/>
          <w:szCs w:val="28"/>
          <w:lang w:eastAsia="ru-RU"/>
        </w:rPr>
        <w:t>3.14. Проводит обмен литературы в библиотеках-филиалах, в библиотечных пунктах не реже одного раза в квартал.</w:t>
      </w:r>
    </w:p>
    <w:p w:rsidR="00A20DE8" w:rsidRPr="00A20DE8" w:rsidRDefault="00A20DE8" w:rsidP="00A20D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D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3.15. «Говорящие» книги, требующие ремонта, передаёт в отдел комплектования для реставрации.</w:t>
      </w:r>
    </w:p>
    <w:p w:rsidR="00A20DE8" w:rsidRPr="00A20DE8" w:rsidRDefault="00A20DE8" w:rsidP="00A20D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DE8">
        <w:rPr>
          <w:rFonts w:ascii="Times New Roman" w:hAnsi="Times New Roman" w:cs="Times New Roman"/>
          <w:sz w:val="28"/>
          <w:szCs w:val="28"/>
          <w:lang w:eastAsia="ru-RU"/>
        </w:rPr>
        <w:t>3.16. обобщает опыт работы отдела  в виде статей, докладов на семинарах, школе практического опыта.</w:t>
      </w:r>
    </w:p>
    <w:p w:rsidR="00A20DE8" w:rsidRPr="00A20DE8" w:rsidRDefault="00A20DE8" w:rsidP="00A20D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DE8">
        <w:rPr>
          <w:rFonts w:ascii="Times New Roman" w:hAnsi="Times New Roman" w:cs="Times New Roman"/>
          <w:sz w:val="28"/>
          <w:szCs w:val="28"/>
          <w:lang w:eastAsia="ru-RU"/>
        </w:rPr>
        <w:t>3.17. Снабжает библиотеки-филиалы и библиотечные пункты всеми формами отчётности и обеспечивает их единообразие.</w:t>
      </w:r>
    </w:p>
    <w:p w:rsidR="00A20DE8" w:rsidRPr="00A20DE8" w:rsidRDefault="00A20DE8" w:rsidP="00A20D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DE8">
        <w:rPr>
          <w:rFonts w:ascii="Times New Roman" w:hAnsi="Times New Roman" w:cs="Times New Roman"/>
          <w:sz w:val="28"/>
          <w:szCs w:val="28"/>
          <w:lang w:eastAsia="ru-RU"/>
        </w:rPr>
        <w:t>3.18. Участвуют в проведении научно-исследовательской работы РГБС по тифлобиблиотековедению и внедрению в практику результатов исследований.</w:t>
      </w:r>
    </w:p>
    <w:p w:rsidR="00A20DE8" w:rsidRDefault="00A20DE8" w:rsidP="00A20D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DE8">
        <w:rPr>
          <w:rFonts w:ascii="Times New Roman" w:hAnsi="Times New Roman" w:cs="Times New Roman"/>
          <w:sz w:val="28"/>
          <w:szCs w:val="28"/>
          <w:lang w:eastAsia="ru-RU"/>
        </w:rPr>
        <w:t>3.19. Организует совместно с библиотекарями библиотек-филиалов и библиотечных пунктов, администрацией УПП ВОС и руководством местных организаций ВОС общественные смотры, конкурсы и другие мероприятия, способствующие улучшению обслуживания читателей книгой.</w:t>
      </w:r>
    </w:p>
    <w:p w:rsidR="000A3509" w:rsidRPr="000A3509" w:rsidRDefault="000A3509" w:rsidP="00A20D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3.20. </w:t>
      </w:r>
      <w:r w:rsidRPr="000A3509">
        <w:rPr>
          <w:rFonts w:ascii="Times New Roman" w:hAnsi="Times New Roman" w:cs="Times New Roman"/>
          <w:sz w:val="28"/>
          <w:szCs w:val="28"/>
        </w:rPr>
        <w:t>Организует заочный абонемент для обслуживания читателей, проживающих на территории области и за ее пределами, пожелавших получать литературу через почтовую связь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DE8" w:rsidRPr="00A20DE8" w:rsidRDefault="00A20DE8" w:rsidP="00A20D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DE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20DE8" w:rsidRPr="00A20DE8" w:rsidRDefault="00A20DE8" w:rsidP="00930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0DE8">
        <w:rPr>
          <w:rFonts w:ascii="Times New Roman" w:hAnsi="Times New Roman" w:cs="Times New Roman"/>
          <w:sz w:val="28"/>
          <w:szCs w:val="28"/>
          <w:lang w:eastAsia="ru-RU"/>
        </w:rPr>
        <w:t>4. ОРГАНИЗАЦИЯ РАБОТЫ</w:t>
      </w:r>
    </w:p>
    <w:p w:rsidR="00A20DE8" w:rsidRPr="00A20DE8" w:rsidRDefault="00A20DE8" w:rsidP="00A20D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DE8">
        <w:rPr>
          <w:rFonts w:ascii="Times New Roman" w:hAnsi="Times New Roman" w:cs="Times New Roman"/>
          <w:sz w:val="28"/>
          <w:szCs w:val="28"/>
          <w:lang w:eastAsia="ru-RU"/>
        </w:rPr>
        <w:t>4.1. Работа отдела осуществляется в соответствии с «Положением об отделе» на основе годового плана работы, который утверждается директором библиотеки.</w:t>
      </w:r>
    </w:p>
    <w:p w:rsidR="00A20DE8" w:rsidRPr="00A20DE8" w:rsidRDefault="00A20DE8" w:rsidP="00A20D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DE8">
        <w:rPr>
          <w:rFonts w:ascii="Times New Roman" w:hAnsi="Times New Roman" w:cs="Times New Roman"/>
          <w:sz w:val="28"/>
          <w:szCs w:val="28"/>
          <w:lang w:eastAsia="ru-RU"/>
        </w:rPr>
        <w:t>4.2. Отделом руководит заведующий, назначаемый и освобождаемый от занимаемой должности директором библиотеки. Он несёт ответственность за организацию и содержание всей работы отдела. Обязанности заведующего отделом определяются должностной инструкцией, утверждаемой директором библиотеки.</w:t>
      </w:r>
    </w:p>
    <w:p w:rsidR="00A20DE8" w:rsidRPr="00A20DE8" w:rsidRDefault="00A20DE8" w:rsidP="00A20D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DE8">
        <w:rPr>
          <w:rFonts w:ascii="Times New Roman" w:hAnsi="Times New Roman" w:cs="Times New Roman"/>
          <w:sz w:val="28"/>
          <w:szCs w:val="28"/>
          <w:lang w:eastAsia="ru-RU"/>
        </w:rPr>
        <w:t>4.3. Штат отдела утверждается в установленном порядке в соответствии с нормативами в библиотеках для слепых. Обязанности сотрудников отдела определяются должностными инструкциями, утверждёнными директором библиотеки.</w:t>
      </w:r>
    </w:p>
    <w:p w:rsidR="00A20DE8" w:rsidRPr="00A20DE8" w:rsidRDefault="00A20DE8" w:rsidP="00A20D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DE8">
        <w:rPr>
          <w:rFonts w:ascii="Times New Roman" w:hAnsi="Times New Roman" w:cs="Times New Roman"/>
          <w:sz w:val="28"/>
          <w:szCs w:val="28"/>
          <w:lang w:eastAsia="ru-RU"/>
        </w:rPr>
        <w:t>4.4. Доставка литературы в библиотечные пункты и в библиотеки-филиалы осуществляется транспортом библиотеки, либо транспортом предприятия (организации), либо по почте.</w:t>
      </w:r>
    </w:p>
    <w:p w:rsidR="00A20DE8" w:rsidRPr="00A20DE8" w:rsidRDefault="00A20DE8" w:rsidP="00A20D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DE8">
        <w:rPr>
          <w:rFonts w:ascii="Times New Roman" w:hAnsi="Times New Roman" w:cs="Times New Roman"/>
          <w:sz w:val="28"/>
          <w:szCs w:val="28"/>
          <w:lang w:eastAsia="ru-RU"/>
        </w:rPr>
        <w:t>4.6. В выездах на библиотечные пункты и в библиотеки-филиалы наряду с работниками отдела внестационарного обслуживания  принимают участие сотрудники  других структурных подразделений библиотеки.</w:t>
      </w:r>
    </w:p>
    <w:p w:rsidR="00A20DE8" w:rsidRPr="00A20DE8" w:rsidRDefault="00A20DE8" w:rsidP="00A20D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0DE8" w:rsidRPr="00A20DE8" w:rsidRDefault="00A20DE8" w:rsidP="00A20D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DE8">
        <w:rPr>
          <w:rFonts w:ascii="Times New Roman" w:hAnsi="Times New Roman" w:cs="Times New Roman"/>
          <w:sz w:val="28"/>
          <w:szCs w:val="28"/>
          <w:lang w:eastAsia="ru-RU"/>
        </w:rPr>
        <w:t xml:space="preserve">Отдел внестационарного обслуживания включает в себя 3 филиала - г.г. </w:t>
      </w:r>
      <w:r w:rsidR="00EC79AF">
        <w:rPr>
          <w:rFonts w:ascii="Times New Roman" w:hAnsi="Times New Roman" w:cs="Times New Roman"/>
          <w:sz w:val="28"/>
          <w:szCs w:val="28"/>
          <w:lang w:eastAsia="ru-RU"/>
        </w:rPr>
        <w:t>Иваново, Кинешма, Шуя</w:t>
      </w:r>
      <w:r w:rsidRPr="00A20DE8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EC79A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20DE8">
        <w:rPr>
          <w:rFonts w:ascii="Times New Roman" w:hAnsi="Times New Roman" w:cs="Times New Roman"/>
          <w:sz w:val="28"/>
          <w:szCs w:val="28"/>
          <w:lang w:eastAsia="ru-RU"/>
        </w:rPr>
        <w:t xml:space="preserve"> библиотечных пунктов - г.г. </w:t>
      </w:r>
      <w:r w:rsidR="00EC79AF">
        <w:rPr>
          <w:rFonts w:ascii="Times New Roman" w:hAnsi="Times New Roman" w:cs="Times New Roman"/>
          <w:sz w:val="28"/>
          <w:szCs w:val="28"/>
          <w:lang w:eastAsia="ru-RU"/>
        </w:rPr>
        <w:t xml:space="preserve">Фурманов, Тейково </w:t>
      </w:r>
      <w:r w:rsidRPr="00A20DE8">
        <w:rPr>
          <w:rFonts w:ascii="Times New Roman" w:hAnsi="Times New Roman" w:cs="Times New Roman"/>
          <w:sz w:val="28"/>
          <w:szCs w:val="28"/>
          <w:lang w:eastAsia="ru-RU"/>
        </w:rPr>
        <w:t>и  заочный абонемент.</w:t>
      </w:r>
    </w:p>
    <w:p w:rsidR="00A20DE8" w:rsidRPr="00A20DE8" w:rsidRDefault="00A20DE8" w:rsidP="00A20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37D0" w:rsidRPr="00A20DE8" w:rsidRDefault="001F37D0" w:rsidP="00A20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F37D0" w:rsidRPr="00A20DE8" w:rsidSect="0028334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9AE" w:rsidRDefault="00DA59AE" w:rsidP="00930971">
      <w:r>
        <w:separator/>
      </w:r>
    </w:p>
  </w:endnote>
  <w:endnote w:type="continuationSeparator" w:id="0">
    <w:p w:rsidR="00DA59AE" w:rsidRDefault="00DA59AE" w:rsidP="00930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81594"/>
      <w:docPartObj>
        <w:docPartGallery w:val="Page Numbers (Bottom of Page)"/>
        <w:docPartUnique/>
      </w:docPartObj>
    </w:sdtPr>
    <w:sdtContent>
      <w:p w:rsidR="00930971" w:rsidRDefault="00E93703">
        <w:pPr>
          <w:pStyle w:val="a6"/>
          <w:jc w:val="right"/>
        </w:pPr>
        <w:fldSimple w:instr=" PAGE   \* MERGEFORMAT ">
          <w:r w:rsidR="000A3509">
            <w:rPr>
              <w:noProof/>
            </w:rPr>
            <w:t>3</w:t>
          </w:r>
        </w:fldSimple>
      </w:p>
    </w:sdtContent>
  </w:sdt>
  <w:p w:rsidR="00930971" w:rsidRDefault="009309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9AE" w:rsidRDefault="00DA59AE" w:rsidP="00930971">
      <w:r>
        <w:separator/>
      </w:r>
    </w:p>
  </w:footnote>
  <w:footnote w:type="continuationSeparator" w:id="0">
    <w:p w:rsidR="00DA59AE" w:rsidRDefault="00DA59AE" w:rsidP="009309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099"/>
    <w:rsid w:val="000A3509"/>
    <w:rsid w:val="001F37D0"/>
    <w:rsid w:val="00743D92"/>
    <w:rsid w:val="007A2099"/>
    <w:rsid w:val="007D665A"/>
    <w:rsid w:val="00930971"/>
    <w:rsid w:val="00A20DE8"/>
    <w:rsid w:val="00DA59AE"/>
    <w:rsid w:val="00E93703"/>
    <w:rsid w:val="00EC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09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309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0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09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09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2011-01-24T10:12:00Z</dcterms:created>
  <dcterms:modified xsi:type="dcterms:W3CDTF">2011-01-24T12:54:00Z</dcterms:modified>
</cp:coreProperties>
</file>